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E" w:rsidRPr="003122A4" w:rsidRDefault="00215656" w:rsidP="00A0573E">
      <w:pPr>
        <w:wordWrap w:val="0"/>
        <w:rPr>
          <w:rFonts w:ascii="ＭＳ 明朝" w:hAnsi="ＭＳ 明朝"/>
        </w:rPr>
      </w:pPr>
      <w:r w:rsidRPr="003122A4">
        <w:rPr>
          <w:rFonts w:ascii="ＭＳ 明朝" w:hAnsi="ＭＳ 明朝" w:hint="eastAsia"/>
        </w:rPr>
        <w:t>様式</w:t>
      </w:r>
      <w:r w:rsidR="002E0155" w:rsidRPr="003122A4">
        <w:rPr>
          <w:rFonts w:ascii="ＭＳ 明朝" w:hAnsi="ＭＳ 明朝" w:hint="eastAsia"/>
        </w:rPr>
        <w:t>第７号</w:t>
      </w:r>
      <w:r w:rsidRPr="003122A4">
        <w:rPr>
          <w:rFonts w:ascii="ＭＳ 明朝" w:hAnsi="ＭＳ 明朝" w:hint="eastAsia"/>
        </w:rPr>
        <w:t>（第</w:t>
      </w:r>
      <w:r w:rsidR="005258C1">
        <w:rPr>
          <w:rFonts w:ascii="ＭＳ 明朝" w:hAnsi="ＭＳ 明朝" w:hint="eastAsia"/>
        </w:rPr>
        <w:t>４</w:t>
      </w:r>
      <w:r w:rsidRPr="003122A4">
        <w:rPr>
          <w:rFonts w:ascii="ＭＳ 明朝" w:hAnsi="ＭＳ 明朝" w:hint="eastAsia"/>
        </w:rPr>
        <w:t>条関係）</w:t>
      </w:r>
    </w:p>
    <w:p w:rsidR="00A0573E" w:rsidRPr="003122A4" w:rsidRDefault="00A0573E" w:rsidP="00A0573E">
      <w:pPr>
        <w:jc w:val="center"/>
        <w:rPr>
          <w:rFonts w:ascii="ＭＳ 明朝"/>
          <w:sz w:val="24"/>
          <w:szCs w:val="24"/>
        </w:rPr>
      </w:pPr>
    </w:p>
    <w:p w:rsidR="00215656" w:rsidRPr="00BC5A44" w:rsidRDefault="00215656" w:rsidP="00A0573E">
      <w:pPr>
        <w:jc w:val="center"/>
        <w:rPr>
          <w:rFonts w:asciiTheme="minorEastAsia" w:hAnsiTheme="minorEastAsia"/>
          <w:sz w:val="22"/>
        </w:rPr>
      </w:pPr>
      <w:r w:rsidRPr="00BC5A44">
        <w:rPr>
          <w:rFonts w:asciiTheme="minorEastAsia" w:hAnsiTheme="minorEastAsia" w:hint="eastAsia"/>
          <w:spacing w:val="9"/>
          <w:kern w:val="0"/>
          <w:sz w:val="22"/>
          <w:fitText w:val="3080" w:id="2086887168"/>
        </w:rPr>
        <w:t>撤去及び処分に関する計画</w:t>
      </w:r>
      <w:r w:rsidRPr="00BC5A44">
        <w:rPr>
          <w:rFonts w:asciiTheme="minorEastAsia" w:hAnsiTheme="minorEastAsia" w:hint="eastAsia"/>
          <w:spacing w:val="2"/>
          <w:kern w:val="0"/>
          <w:sz w:val="22"/>
          <w:fitText w:val="3080" w:id="2086887168"/>
        </w:rPr>
        <w:t>書</w:t>
      </w:r>
    </w:p>
    <w:p w:rsidR="00215656" w:rsidRPr="003122A4" w:rsidRDefault="00215656" w:rsidP="00215656">
      <w:pPr>
        <w:topLinePunct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15656" w:rsidRPr="006927FB" w:rsidRDefault="00215656" w:rsidP="00215656">
      <w:pPr>
        <w:topLinePunct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6927FB"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438"/>
        <w:gridCol w:w="5670"/>
      </w:tblGrid>
      <w:tr w:rsidR="006927FB" w:rsidRPr="006927FB" w:rsidTr="00AB47BB">
        <w:trPr>
          <w:trHeight w:val="510"/>
        </w:trPr>
        <w:tc>
          <w:tcPr>
            <w:tcW w:w="3964" w:type="dxa"/>
            <w:gridSpan w:val="2"/>
            <w:vAlign w:val="center"/>
          </w:tcPr>
          <w:p w:rsidR="006927FB" w:rsidRPr="006927FB" w:rsidRDefault="006927FB" w:rsidP="006927FB">
            <w:pPr>
              <w:topLinePunct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5670" w:type="dxa"/>
            <w:vAlign w:val="center"/>
          </w:tcPr>
          <w:p w:rsidR="006927FB" w:rsidRPr="006927FB" w:rsidRDefault="006927FB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裾野市</w:t>
            </w:r>
          </w:p>
        </w:tc>
      </w:tr>
      <w:tr w:rsidR="006927FB" w:rsidRPr="006927FB" w:rsidTr="00A10A8A">
        <w:trPr>
          <w:trHeight w:val="510"/>
        </w:trPr>
        <w:tc>
          <w:tcPr>
            <w:tcW w:w="3964" w:type="dxa"/>
            <w:gridSpan w:val="2"/>
            <w:vAlign w:val="center"/>
          </w:tcPr>
          <w:p w:rsidR="006927FB" w:rsidRPr="006927FB" w:rsidRDefault="006927FB" w:rsidP="006927FB">
            <w:pPr>
              <w:topLinePunct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事業区域の面積</w:t>
            </w:r>
          </w:p>
        </w:tc>
        <w:tc>
          <w:tcPr>
            <w:tcW w:w="5670" w:type="dxa"/>
            <w:vAlign w:val="center"/>
          </w:tcPr>
          <w:p w:rsidR="006927FB" w:rsidRPr="006927FB" w:rsidRDefault="006927FB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㎡</w:t>
            </w:r>
          </w:p>
        </w:tc>
      </w:tr>
      <w:tr w:rsidR="003122A4" w:rsidRPr="006927FB" w:rsidTr="006927FB">
        <w:trPr>
          <w:trHeight w:val="850"/>
        </w:trPr>
        <w:tc>
          <w:tcPr>
            <w:tcW w:w="1526" w:type="dxa"/>
            <w:vMerge w:val="restart"/>
            <w:vAlign w:val="center"/>
          </w:tcPr>
          <w:p w:rsidR="00215656" w:rsidRPr="006927FB" w:rsidRDefault="00215656" w:rsidP="006927FB">
            <w:pPr>
              <w:topLinePunct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事業終了後の撤去及び処分に関する事項</w:t>
            </w:r>
          </w:p>
        </w:tc>
        <w:tc>
          <w:tcPr>
            <w:tcW w:w="2438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設備更新予定の有無</w:t>
            </w:r>
          </w:p>
        </w:tc>
        <w:tc>
          <w:tcPr>
            <w:tcW w:w="5670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 xml:space="preserve">　　有　　・　　無　　</w:t>
            </w:r>
          </w:p>
        </w:tc>
      </w:tr>
      <w:tr w:rsidR="003122A4" w:rsidRPr="006927FB" w:rsidTr="00A4396F">
        <w:trPr>
          <w:trHeight w:val="850"/>
        </w:trPr>
        <w:tc>
          <w:tcPr>
            <w:tcW w:w="1526" w:type="dxa"/>
            <w:vMerge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撤去及び処分費用の概算金額</w:t>
            </w:r>
          </w:p>
        </w:tc>
        <w:tc>
          <w:tcPr>
            <w:tcW w:w="5670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3122A4" w:rsidRPr="006927FB" w:rsidTr="00A4396F">
        <w:trPr>
          <w:trHeight w:val="1984"/>
        </w:trPr>
        <w:tc>
          <w:tcPr>
            <w:tcW w:w="1526" w:type="dxa"/>
            <w:vMerge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撤去及び処分費用の調達計画</w:t>
            </w:r>
          </w:p>
        </w:tc>
        <w:tc>
          <w:tcPr>
            <w:tcW w:w="5670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6927FB" w:rsidTr="00A4396F">
        <w:trPr>
          <w:trHeight w:val="850"/>
        </w:trPr>
        <w:tc>
          <w:tcPr>
            <w:tcW w:w="1526" w:type="dxa"/>
            <w:vMerge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撤去の予定時期</w:t>
            </w:r>
          </w:p>
        </w:tc>
        <w:tc>
          <w:tcPr>
            <w:tcW w:w="5670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6927FB" w:rsidTr="00A4396F">
        <w:trPr>
          <w:trHeight w:val="2551"/>
        </w:trPr>
        <w:tc>
          <w:tcPr>
            <w:tcW w:w="1526" w:type="dxa"/>
            <w:vMerge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927FB">
              <w:rPr>
                <w:rFonts w:asciiTheme="minorEastAsia" w:hAnsiTheme="minorEastAsia" w:hint="eastAsia"/>
                <w:szCs w:val="21"/>
              </w:rPr>
              <w:t>処分方法</w:t>
            </w:r>
          </w:p>
        </w:tc>
        <w:tc>
          <w:tcPr>
            <w:tcW w:w="5670" w:type="dxa"/>
            <w:vAlign w:val="center"/>
          </w:tcPr>
          <w:p w:rsidR="00215656" w:rsidRPr="006927FB" w:rsidRDefault="00215656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33BB0" w:rsidRPr="003122A4" w:rsidRDefault="00733BB0" w:rsidP="00A4396F">
      <w:pPr>
        <w:topLinePunct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33BB0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451E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FA6E-3611-4FDF-AF65-797FDE84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2020-01-16T04:54:00Z</dcterms:modified>
</cp:coreProperties>
</file>